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b w:val="1"/>
          <w:bCs w:val="1"/>
          <w:i w:val="0"/>
          <w:iCs w:val="0"/>
          <w:smallCaps w:val="0"/>
          <w:strike w:val="0"/>
          <w:color w:val="000000"/>
          <w:sz w:val="34"/>
          <w:szCs w:val="34"/>
          <w:u w:val="none"/>
          <w:shd w:fill="auto" w:val="clear"/>
          <w:vertAlign w:val="baseline"/>
        </w:rPr>
      </w:pPr>
      <w:r w:rsidDel="00000000" w:rsidR="00000000" w:rsidRPr="00000000">
        <w:rPr>
          <w:rFonts w:ascii="Space Grotesk" w:cs="Space Grotesk" w:eastAsia="Space Grotesk" w:hAnsi="Space Grotesk"/>
          <w:b w:val="1"/>
          <w:bCs w:val="1"/>
          <w:i w:val="0"/>
          <w:iCs w:val="0"/>
          <w:smallCaps w:val="0"/>
          <w:strike w:val="0"/>
          <w:color w:val="000000"/>
          <w:sz w:val="34"/>
          <w:szCs w:val="34"/>
          <w:u w:val="none"/>
          <w:shd w:fill="auto" w:val="clear"/>
          <w:vertAlign w:val="baseline"/>
          <w:rtl w:val="0"/>
        </w:rPr>
        <w:t xml:space="preserve">KINOMURAL 2026. Extraweg Takes Over the Wall, Peter Burr Activates a Digital World, and the Festival Breaks Out of Its Own Frame</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sz w:val="34"/>
          <w:szCs w:val="3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b w:val="1"/>
          <w:bCs w:val="1"/>
          <w:i w:val="0"/>
          <w:iCs w:val="0"/>
          <w:smallCaps w:val="0"/>
          <w:strike w:val="0"/>
          <w:color w:val="000000"/>
          <w:sz w:val="16"/>
          <w:szCs w:val="16"/>
          <w:u w:val="none"/>
          <w:shd w:fill="auto" w:val="clear"/>
          <w:vertAlign w:val="baseline"/>
        </w:rPr>
      </w:pPr>
      <w:r w:rsidDel="00000000" w:rsidR="00000000" w:rsidRPr="00000000">
        <w:rPr>
          <w:rFonts w:ascii="Space Grotesk" w:cs="Space Grotesk" w:eastAsia="Space Grotesk" w:hAnsi="Space Grotesk"/>
          <w:b w:val="1"/>
          <w:bCs w:val="1"/>
          <w:i w:val="0"/>
          <w:iCs w:val="0"/>
          <w:smallCaps w:val="0"/>
          <w:strike w:val="0"/>
          <w:color w:val="000000"/>
          <w:u w:val="none"/>
          <w:shd w:fill="auto" w:val="clear"/>
          <w:vertAlign w:val="baseline"/>
          <w:rtl w:val="0"/>
        </w:rPr>
        <w:t xml:space="preserve">Works presented at major art institutions, experimental animation, and boundless digital horizons. 113 works by 67 artists from around the world. On September 18 and 19, Kinomural will once again, for the eighth time, transform Wrocław’s Nadodrze district into a large-scale gallery of new media art.</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00000"/>
          <w:sz w:val="20"/>
          <w:szCs w:val="20"/>
          <w:u w:val="none"/>
          <w:shd w:fill="auto" w:val="clear"/>
          <w:vertAlign w:val="baseline"/>
        </w:rPr>
      </w:pPr>
      <w:r w:rsidDel="00000000" w:rsidR="00000000" w:rsidRPr="00000000">
        <w:rPr>
          <w:rFonts w:ascii="Space Grotesk" w:cs="Space Grotesk" w:eastAsia="Space Grotesk" w:hAnsi="Space Grotesk"/>
          <w:i w:val="0"/>
          <w:iCs w:val="0"/>
          <w:smallCaps w:val="0"/>
          <w:strike w:val="0"/>
          <w:color w:val="000000"/>
          <w:sz w:val="20"/>
          <w:szCs w:val="20"/>
          <w:u w:val="none"/>
          <w:shd w:fill="auto" w:val="clear"/>
          <w:vertAlign w:val="baseline"/>
          <w:rtl w:val="0"/>
        </w:rPr>
        <w:t xml:space="preserve">From the very beginning, Kinomural has been built around a simple yet radical idea: art that we usually experience on a phone or computer screen, in a gallery, or at the cinema can be brought directly into the urban space. The walls of Nadodrze’s tenement buildings become giant screens, while audiences move between the different locations, creating their own routes through the programme.</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00000"/>
          <w:sz w:val="20"/>
          <w:szCs w:val="20"/>
          <w:u w:val="none"/>
          <w:shd w:fill="auto" w:val="clear"/>
          <w:vertAlign w:val="baseline"/>
        </w:rPr>
      </w:pPr>
      <w:r w:rsidDel="00000000" w:rsidR="00000000" w:rsidRPr="00000000">
        <w:rPr>
          <w:rFonts w:ascii="Space Grotesk" w:cs="Space Grotesk" w:eastAsia="Space Grotesk" w:hAnsi="Space Grotesk"/>
          <w:i w:val="0"/>
          <w:iCs w:val="0"/>
          <w:smallCaps w:val="0"/>
          <w:strike w:val="0"/>
          <w:color w:val="000000"/>
          <w:sz w:val="20"/>
          <w:szCs w:val="20"/>
          <w:u w:val="none"/>
          <w:shd w:fill="auto" w:val="clear"/>
          <w:vertAlign w:val="baseline"/>
          <w:rtl w:val="0"/>
        </w:rPr>
        <w:t xml:space="preserve">The headliner of this year’s edition, titled Infinite Loop, will be </w:t>
      </w:r>
      <w:hyperlink r:id="rId7">
        <w:r w:rsidDel="00000000" w:rsidR="00000000" w:rsidRPr="00000000">
          <w:rPr>
            <w:rFonts w:ascii="Space Grotesk" w:cs="Space Grotesk" w:eastAsia="Space Grotesk" w:hAnsi="Space Grotesk"/>
            <w:i w:val="0"/>
            <w:iCs w:val="0"/>
            <w:smallCaps w:val="0"/>
            <w:strike w:val="0"/>
            <w:color w:val="1155cc"/>
            <w:sz w:val="20"/>
            <w:szCs w:val="20"/>
            <w:u w:val="single"/>
            <w:shd w:fill="auto" w:val="clear"/>
            <w:vertAlign w:val="baseline"/>
            <w:rtl w:val="0"/>
          </w:rPr>
          <w:t xml:space="preserve">Extraweg</w:t>
        </w:r>
      </w:hyperlink>
      <w:r w:rsidDel="00000000" w:rsidR="00000000" w:rsidRPr="00000000">
        <w:rPr>
          <w:rFonts w:ascii="Space Grotesk" w:cs="Space Grotesk" w:eastAsia="Space Grotesk" w:hAnsi="Space Grotesk"/>
          <w:i w:val="0"/>
          <w:iCs w:val="0"/>
          <w:smallCaps w:val="0"/>
          <w:strike w:val="0"/>
          <w:color w:val="000000"/>
          <w:sz w:val="20"/>
          <w:szCs w:val="20"/>
          <w:u w:val="none"/>
          <w:shd w:fill="auto" w:val="clear"/>
          <w:vertAlign w:val="baseline"/>
          <w:rtl w:val="0"/>
        </w:rPr>
        <w:t xml:space="preserve">. At the same time, the festival is experimenting with its own format more boldly than ever. Peter Burr has created a special project activated simultaneously across four walls, while </w:t>
      </w:r>
      <w:hyperlink r:id="rId8">
        <w:r w:rsidDel="00000000" w:rsidR="00000000" w:rsidRPr="00000000">
          <w:rPr>
            <w:rFonts w:ascii="Space Grotesk" w:cs="Space Grotesk" w:eastAsia="Space Grotesk" w:hAnsi="Space Grotesk"/>
            <w:i w:val="0"/>
            <w:iCs w:val="0"/>
            <w:smallCaps w:val="0"/>
            <w:strike w:val="0"/>
            <w:color w:val="1155cc"/>
            <w:sz w:val="20"/>
            <w:szCs w:val="20"/>
            <w:u w:val="single"/>
            <w:shd w:fill="auto" w:val="clear"/>
            <w:vertAlign w:val="baseline"/>
            <w:rtl w:val="0"/>
          </w:rPr>
          <w:t xml:space="preserve">Krzysztof „Kuki” Iwański</w:t>
        </w:r>
      </w:hyperlink>
      <w:r w:rsidDel="00000000" w:rsidR="00000000" w:rsidRPr="00000000">
        <w:rPr>
          <w:rFonts w:ascii="Space Grotesk" w:cs="Space Grotesk" w:eastAsia="Space Grotesk" w:hAnsi="Space Grotesk"/>
          <w:i w:val="0"/>
          <w:iCs w:val="0"/>
          <w:smallCaps w:val="0"/>
          <w:strike w:val="0"/>
          <w:color w:val="000000"/>
          <w:sz w:val="20"/>
          <w:szCs w:val="20"/>
          <w:u w:val="none"/>
          <w:shd w:fill="auto" w:val="clear"/>
          <w:vertAlign w:val="baseline"/>
          <w:rtl w:val="0"/>
        </w:rPr>
        <w:t xml:space="preserve"> will present his exhibition Ghosts of Tomorrow.</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00000"/>
          <w:sz w:val="20"/>
          <w:szCs w:val="20"/>
          <w:u w:val="none"/>
          <w:shd w:fill="auto" w:val="clear"/>
          <w:vertAlign w:val="baseline"/>
        </w:rPr>
      </w:pPr>
      <w:r w:rsidDel="00000000" w:rsidR="00000000" w:rsidRPr="00000000">
        <w:rPr>
          <w:rFonts w:ascii="Space Grotesk" w:cs="Space Grotesk" w:eastAsia="Space Grotesk" w:hAnsi="Space Grotesk"/>
          <w:i w:val="0"/>
          <w:iCs w:val="0"/>
          <w:smallCaps w:val="0"/>
          <w:strike w:val="0"/>
          <w:color w:val="000000"/>
          <w:sz w:val="20"/>
          <w:szCs w:val="20"/>
          <w:u w:val="none"/>
          <w:shd w:fill="auto" w:val="clear"/>
          <w:vertAlign w:val="baseline"/>
          <w:rtl w:val="0"/>
        </w:rPr>
        <w:t xml:space="preserve">Animation, digital video, and generative imagery have become part of everyday visual culture: from TV series and music videos to concerts and the communication of the world’s biggest brands. Kinomural takes these forms out of their usual circuits and gives them a different scale, pace, and audience.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00000"/>
          <w:sz w:val="20"/>
          <w:szCs w:val="20"/>
          <w:u w:val="none"/>
          <w:shd w:fill="auto" w:val="clear"/>
          <w:vertAlign w:val="baseline"/>
        </w:rPr>
      </w:pPr>
      <w:r w:rsidDel="00000000" w:rsidR="00000000" w:rsidRPr="00000000">
        <w:rPr>
          <w:rFonts w:ascii="Space Grotesk" w:cs="Space Grotesk" w:eastAsia="Space Grotesk" w:hAnsi="Space Grotesk"/>
          <w:i w:val="0"/>
          <w:iCs w:val="0"/>
          <w:smallCaps w:val="0"/>
          <w:strike w:val="0"/>
          <w:color w:val="000000"/>
          <w:sz w:val="20"/>
          <w:szCs w:val="20"/>
          <w:u w:val="none"/>
          <w:shd w:fill="auto" w:val="clear"/>
          <w:vertAlign w:val="baseline"/>
          <w:rtl w:val="0"/>
        </w:rPr>
        <w:t xml:space="preserve">The connecting theme across the festival’s seven sections this year is repetition: the loop as rhythm, habit, error, memory, and a mechanism of everyday life. But this is not about returning to exactly the same point.</w:t>
      </w:r>
    </w:p>
    <w:p w:rsidR="00000000" w:rsidDel="00000000" w:rsidP="00000000" w:rsidRDefault="00000000" w:rsidRPr="00000000" w14:paraId="00000008">
      <w:pPr>
        <w:pStyle w:val="Heading3"/>
        <w:spacing w:after="160" w:lineRule="auto"/>
        <w:rPr>
          <w:rFonts w:ascii="Space Grotesk SemiBold" w:cs="Space Grotesk SemiBold" w:eastAsia="Space Grotesk SemiBold" w:hAnsi="Space Grotesk SemiBold"/>
          <w:b w:val="0"/>
          <w:bCs w:val="0"/>
          <w:vertAlign w:val="baseline"/>
        </w:rPr>
      </w:pPr>
      <w:bookmarkStart w:colFirst="0" w:colLast="0" w:name="_heading=h.1k9ic0xcj0sn" w:id="0"/>
      <w:bookmarkEnd w:id="0"/>
      <w:r w:rsidDel="00000000" w:rsidR="00000000" w:rsidRPr="00000000">
        <w:rPr>
          <w:rFonts w:ascii="Space Grotesk SemiBold" w:cs="Space Grotesk SemiBold" w:eastAsia="Space Grotesk SemiBold" w:hAnsi="Space Grotesk SemiBold"/>
          <w:b w:val="0"/>
          <w:bCs w:val="0"/>
          <w:vertAlign w:val="baseline"/>
          <w:rtl w:val="0"/>
        </w:rPr>
        <w:t xml:space="preserve">From Geology to an Overloaded Feed</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At the heart of the programme is the Main Section, curated by the event’s creators, Piotr and Bartek Bartos, and spread across two walls: PRIMORDIAL LOOP and IMPULSE LOOP.</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first focuses on repetitions hidden within changes of scale, memory, and process. Featured artists include Boris Labbé, who compresses millions of years of geological transformation in the Pyrenees into just a few minutes in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Orogenesis</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Conner Griffith, who explores the visual excess of advertising and social media in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A Sense of Getting Closer</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created in collaboration with Max Cooper; as well as Edwin Rostron and Max Hattler, who treat rhythm, geometry, and abstraction as materials that act directly on perception.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second is more physical and immediate. Here, repetition functions as a stimulus. The programme features, among others, Emanuele Kabu, Damien Looney, Mario Ruggiero, Brandon Eversole, and L00p.</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Looney works with what technology usually tries to eliminate: interference and noise. He also points out that complex software tends to conceal its own mechanisms from the user, while art can make them visible again — along with the work that goes into creating the technology.</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i w:val="1"/>
          <w:iCs w:val="1"/>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Ruggiero, meanwhile, often uses the loop to disarm images of violence and catastrophe. An explosion or a collapsing building is repeated over and over, until it ceases to function solely as a shock and begins to reveal its own structure. As the artist observes: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Shock no longer even needs our consent. It only needs our attention.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i w:val="0"/>
          <w:iCs w:val="0"/>
          <w:smallCaps w:val="0"/>
          <w:strike w:val="0"/>
          <w:color w:val="0c0c0c"/>
          <w:sz w:val="26"/>
          <w:szCs w:val="26"/>
          <w:highlight w:val="white"/>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both"/>
        <w:rPr>
          <w:rFonts w:ascii="Space Grotesk SemiBold" w:cs="Space Grotesk SemiBold" w:eastAsia="Space Grotesk SemiBold" w:hAnsi="Space Grotesk SemiBold"/>
          <w:i w:val="0"/>
          <w:iCs w:val="0"/>
          <w:smallCaps w:val="0"/>
          <w:strike w:val="0"/>
          <w:color w:val="000000"/>
          <w:u w:val="none"/>
          <w:shd w:fill="auto" w:val="clear"/>
          <w:vertAlign w:val="baseline"/>
        </w:rPr>
      </w:pPr>
      <w:r w:rsidDel="00000000" w:rsidR="00000000" w:rsidRPr="00000000">
        <w:rPr>
          <w:rFonts w:ascii="Space Grotesk SemiBold" w:cs="Space Grotesk SemiBold" w:eastAsia="Space Grotesk SemiBold" w:hAnsi="Space Grotesk SemiBold"/>
          <w:i w:val="0"/>
          <w:iCs w:val="0"/>
          <w:smallCaps w:val="0"/>
          <w:strike w:val="0"/>
          <w:color w:val="000000"/>
          <w:u w:val="none"/>
          <w:shd w:fill="auto" w:val="clear"/>
          <w:vertAlign w:val="baseline"/>
          <w:rtl w:val="0"/>
        </w:rPr>
        <w:t xml:space="preserve">From a Phone Screen to a Tenement Wall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headliner of the eighth edition is Oliver Latta, known as Extraweg — a Berlin-based artist and director whose surreal 3D animations have become one of the most recognisable visual languages in contemporary motion design. His accolades include two Primetime Emmy Awards for the opening titles of the first and second seasons of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Severance</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as well as collaborations with Valentino, MTV, and Bring Me The Horizon. His work has also been exhibited at institutions including Sotheby’s and Christie’s, as well as at the Venice Biennale.</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In Extraweg’s work, bodies stretch, multiply, merge into crowds, submit to systems, and struggle against one another. This surreal physicality allows him to explore things that cannot be seen: social pressure, ambition, routine, the desire for intimacy, anxiety, and the need to conform to rules.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loop itself is also part of the meaning behind his work. As Extraweg observes, it fits perfectly with contemporary internet culture: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Work, consume, scroll, repeat. </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When an action has no real beginning or end, it can become amusing, uncomfortable, or even frustrating.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For me, the loop is more than a technical format. It becomes part of the idea</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both"/>
        <w:rPr>
          <w:rFonts w:ascii="Space Grotesk SemiBold" w:cs="Space Grotesk SemiBold" w:eastAsia="Space Grotesk SemiBold" w:hAnsi="Space Grotesk SemiBold"/>
          <w:i w:val="0"/>
          <w:iCs w:val="0"/>
          <w:smallCaps w:val="0"/>
          <w:strike w:val="0"/>
          <w:color w:val="000000"/>
          <w:u w:val="none"/>
          <w:shd w:fill="auto" w:val="clear"/>
          <w:vertAlign w:val="baseline"/>
        </w:rPr>
      </w:pPr>
      <w:r w:rsidDel="00000000" w:rsidR="00000000" w:rsidRPr="00000000">
        <w:rPr>
          <w:rFonts w:ascii="Space Grotesk SemiBold" w:cs="Space Grotesk SemiBold" w:eastAsia="Space Grotesk SemiBold" w:hAnsi="Space Grotesk SemiBold"/>
          <w:i w:val="0"/>
          <w:iCs w:val="0"/>
          <w:smallCaps w:val="0"/>
          <w:strike w:val="0"/>
          <w:color w:val="000000"/>
          <w:u w:val="none"/>
          <w:shd w:fill="auto" w:val="clear"/>
          <w:vertAlign w:val="baseline"/>
          <w:rtl w:val="0"/>
        </w:rPr>
        <w:t xml:space="preserve">Peter Burr: A Game You Cannot Win</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Another key name in this year’s edition is </w:t>
      </w:r>
      <w:hyperlink r:id="rId9">
        <w:r w:rsidDel="00000000" w:rsidR="00000000" w:rsidRPr="00000000">
          <w:rPr>
            <w:rFonts w:ascii="Space Grotesk" w:cs="Space Grotesk" w:eastAsia="Space Grotesk" w:hAnsi="Space Grotesk"/>
            <w:i w:val="0"/>
            <w:iCs w:val="0"/>
            <w:smallCaps w:val="0"/>
            <w:strike w:val="0"/>
            <w:color w:val="1155cc"/>
            <w:sz w:val="20"/>
            <w:szCs w:val="20"/>
            <w:highlight w:val="white"/>
            <w:u w:val="single"/>
            <w:vertAlign w:val="baseline"/>
            <w:rtl w:val="0"/>
          </w:rPr>
          <w:t xml:space="preserve">Peter Burr</w:t>
        </w:r>
      </w:hyperlink>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a New York-based artist who creates immersive, cinematic worlds using, among other things, tools drawn from the video game industry. His work has been presented at institutions including the Whitney Museum, the Barbican Centre, and Documenta 14.</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Burr takes on a dual role this year. He is the curator of the LOOP STATE wall, where he will present works by Yoriko Mizushiri, Réka Bucsi, Takeshi Murata, and Meejin Hong. At the same time, he has created one of the most unconventional events of this year’s festival: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Interstitial Maintenance</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installation will open both festival evenings. Inside Burr’s digital building, automated workers move through dirty corridors, repair one malfunction after another, and attempt to keep running a system that endlessly produces its own systemic failures and traces of decay.</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Against the backdrop of pandemics, wars, and the rapid acceleration of technology, the artist asks what kind of effort is required to keep a structure alive.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scale of Kinomural allows Burr to move beyond the conventions of a traditional screening. The projection takes place simultaneously across four walls. Different characters, places, and moments appear on each one. It is impossible to see everything.</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i w:val="0"/>
          <w:iCs w:val="0"/>
          <w:smallCaps w:val="0"/>
          <w:strike w:val="0"/>
          <w:color w:val="0c0c0c"/>
          <w:sz w:val="26"/>
          <w:szCs w:val="26"/>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both"/>
        <w:rPr>
          <w:rFonts w:ascii="Space Grotesk" w:cs="Space Grotesk" w:eastAsia="Space Grotesk" w:hAnsi="Space Grotesk"/>
          <w:i w:val="0"/>
          <w:iCs w:val="0"/>
          <w:smallCaps w:val="0"/>
          <w:strike w:val="0"/>
          <w:color w:val="000000"/>
          <w:sz w:val="32"/>
          <w:szCs w:val="32"/>
          <w:u w:val="none"/>
          <w:shd w:fill="auto" w:val="clear"/>
          <w:vertAlign w:val="baseline"/>
        </w:rPr>
      </w:pPr>
      <w:r w:rsidDel="00000000" w:rsidR="00000000" w:rsidRPr="00000000">
        <w:rPr>
          <w:rFonts w:ascii="Space Grotesk SemiBold" w:cs="Space Grotesk SemiBold" w:eastAsia="Space Grotesk SemiBold" w:hAnsi="Space Grotesk SemiBold"/>
          <w:rtl w:val="0"/>
        </w:rPr>
        <w:t xml:space="preserve">Kinomural Searches for New Forms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festival is increasingly treating urban projection not as a finished format, but as a starting point for experimentation. A good example is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Ghosts of Tomorrow</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by Krzysztof “Kuki” Iwański, who is also responsible for the visual identity of this year’s edition.</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Presented at Concordia Design, the exhibition turns to a medium far removed from the screen: the flag. Rather than representing a specific community, it speaks to what we share and what is at risk of being lost: disappearing ecosystems, digital waste, and the consequences of climate migration.</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A flag is never neutral. Even without an emblem, it carries the memory of power, community, mobilisation, and conflict. In Ghosts of Tomorrow, however, I redirect that energy elsewhere. Instead of saying ‘this is ours,’ the flag says ‘this is shared’ or ‘this is what we are losing,</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explains Iwański.</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color w:val="0c0c0c"/>
          <w:sz w:val="20"/>
          <w:szCs w:val="20"/>
          <w:highlight w:val="whit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The artist deliberately avoids literal representations of crisis.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I don’t want to shock people more intensely. I want to restore significance to the things we have stopped reacting to</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he emphasises.</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color w:val="0c0c0c"/>
          <w:sz w:val="20"/>
          <w:szCs w:val="20"/>
          <w:highlight w:val="whit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both"/>
        <w:rPr>
          <w:rFonts w:ascii="Space Grotesk" w:cs="Space Grotesk" w:eastAsia="Space Grotesk" w:hAnsi="Space Grotesk"/>
          <w:i w:val="0"/>
          <w:iCs w:val="0"/>
          <w:smallCaps w:val="0"/>
          <w:strike w:val="0"/>
          <w:color w:val="000000"/>
          <w:sz w:val="32"/>
          <w:szCs w:val="32"/>
          <w:u w:val="none"/>
          <w:shd w:fill="auto" w:val="clear"/>
          <w:vertAlign w:val="baseline"/>
        </w:rPr>
      </w:pPr>
      <w:r w:rsidDel="00000000" w:rsidR="00000000" w:rsidRPr="00000000">
        <w:rPr>
          <w:rFonts w:ascii="Space Grotesk SemiBold" w:cs="Space Grotesk SemiBold" w:eastAsia="Space Grotesk SemiBold" w:hAnsi="Space Grotesk SemiBold"/>
          <w:rtl w:val="0"/>
        </w:rPr>
        <w:t xml:space="preserve">All the Walls in One Rhythm</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As always, Kinomural does not lead its audience along a single route. Six walls have separate programmes running simultaneously over two days, from 19:30 to 22:00, with individual sets repeating throughout the evening. This means audiences can start watching wherever they like and create a slightly different festival experience each time.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At the very end, the image once again crosses the boundaries of a single screen.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Tension</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by Hanoi-based motion designer and animator Hieu Vu will appear across all of the festival’s walls, accompanied by </w:t>
      </w:r>
      <w:r w:rsidDel="00000000" w:rsidR="00000000" w:rsidRPr="00000000">
        <w:rPr>
          <w:rFonts w:ascii="Space Grotesk" w:cs="Space Grotesk" w:eastAsia="Space Grotesk" w:hAnsi="Space Grotesk"/>
          <w:i w:val="1"/>
          <w:iCs w:val="1"/>
          <w:smallCaps w:val="0"/>
          <w:strike w:val="0"/>
          <w:color w:val="0c0c0c"/>
          <w:sz w:val="20"/>
          <w:szCs w:val="20"/>
          <w:highlight w:val="white"/>
          <w:u w:val="none"/>
          <w:vertAlign w:val="baseline"/>
          <w:rtl w:val="0"/>
        </w:rPr>
        <w:t xml:space="preserve">Masquerade</w:t>
      </w: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 by British composer Thomas Farnon.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w:cs="Space Grotesk" w:eastAsia="Space Grotesk" w:hAnsi="Space Grotesk"/>
          <w:i w:val="0"/>
          <w:iCs w:val="0"/>
          <w:smallCaps w:val="0"/>
          <w:strike w:val="0"/>
          <w:color w:val="0c0c0c"/>
          <w:sz w:val="20"/>
          <w:szCs w:val="20"/>
          <w:highlight w:val="white"/>
          <w:u w:val="none"/>
          <w:vertAlign w:val="baseline"/>
        </w:rPr>
      </w:pPr>
      <w:r w:rsidDel="00000000" w:rsidR="00000000" w:rsidRPr="00000000">
        <w:rPr>
          <w:rFonts w:ascii="Space Grotesk" w:cs="Space Grotesk" w:eastAsia="Space Grotesk" w:hAnsi="Space Grotesk"/>
          <w:i w:val="0"/>
          <w:iCs w:val="0"/>
          <w:smallCaps w:val="0"/>
          <w:strike w:val="0"/>
          <w:color w:val="0c0c0c"/>
          <w:sz w:val="20"/>
          <w:szCs w:val="20"/>
          <w:highlight w:val="white"/>
          <w:u w:val="none"/>
          <w:vertAlign w:val="baseline"/>
          <w:rtl w:val="0"/>
        </w:rPr>
        <w:t xml:space="preserve">For a moment, the six separate programmes and walls will become one. And then the entire cycle will begin again.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rPr>
          <w:rFonts w:ascii="Space Grotesk SemiBold" w:cs="Space Grotesk SemiBold" w:eastAsia="Space Grotesk SemiBold" w:hAnsi="Space Grotesk SemiBold"/>
          <w:i w:val="0"/>
          <w:iCs w:val="0"/>
          <w:smallCaps w:val="0"/>
          <w:strike w:val="0"/>
          <w:color w:val="0c0c0c"/>
          <w:sz w:val="20"/>
          <w:szCs w:val="20"/>
          <w:highlight w:val="white"/>
          <w:u w:val="none"/>
          <w:vertAlign w:val="baseline"/>
        </w:rPr>
      </w:pPr>
      <w:r w:rsidDel="00000000" w:rsidR="00000000" w:rsidRPr="00000000">
        <w:rPr>
          <w:rFonts w:ascii="Space Grotesk SemiBold" w:cs="Space Grotesk SemiBold" w:eastAsia="Space Grotesk SemiBold" w:hAnsi="Space Grotesk SemiBold"/>
          <w:i w:val="0"/>
          <w:iCs w:val="0"/>
          <w:smallCaps w:val="0"/>
          <w:strike w:val="0"/>
          <w:color w:val="0c0c0c"/>
          <w:sz w:val="20"/>
          <w:szCs w:val="20"/>
          <w:highlight w:val="white"/>
          <w:u w:val="none"/>
          <w:vertAlign w:val="baseline"/>
          <w:rtl w:val="0"/>
        </w:rPr>
        <w:t xml:space="preserve">This year’s programme is complemented by the OPEN CALL, BEDTIME STORIES, and BADTIME STORIES sections. The full programme, artwork descriptions, and information about the artists are available at </w:t>
      </w:r>
      <w:hyperlink r:id="rId10">
        <w:r w:rsidDel="00000000" w:rsidR="00000000" w:rsidRPr="00000000">
          <w:rPr>
            <w:rFonts w:ascii="Space Grotesk SemiBold" w:cs="Space Grotesk SemiBold" w:eastAsia="Space Grotesk SemiBold" w:hAnsi="Space Grotesk SemiBold"/>
            <w:i w:val="0"/>
            <w:iCs w:val="0"/>
            <w:smallCaps w:val="0"/>
            <w:strike w:val="0"/>
            <w:color w:val="0075b9"/>
            <w:sz w:val="20"/>
            <w:szCs w:val="20"/>
            <w:highlight w:val="white"/>
            <w:u w:val="single"/>
            <w:vertAlign w:val="baseline"/>
            <w:rtl w:val="0"/>
          </w:rPr>
          <w:t xml:space="preserve">kinomural.com</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SemiBold" w:cs="Space Grotesk SemiBold" w:eastAsia="Space Grotesk SemiBold" w:hAnsi="Space Grotesk SemiBold"/>
          <w:i w:val="0"/>
          <w:iCs w:val="0"/>
          <w:smallCaps w:val="0"/>
          <w:strike w:val="0"/>
          <w:color w:val="0c0c0c"/>
          <w:sz w:val="20"/>
          <w:szCs w:val="20"/>
          <w:highlight w:val="white"/>
          <w:u w:val="none"/>
          <w:vertAlign w:val="baseline"/>
        </w:rPr>
      </w:pPr>
      <w:r w:rsidDel="00000000" w:rsidR="00000000" w:rsidRPr="00000000">
        <w:rPr>
          <w:rFonts w:ascii="Space Grotesk SemiBold" w:cs="Space Grotesk SemiBold" w:eastAsia="Space Grotesk SemiBold" w:hAnsi="Space Grotesk SemiBold"/>
          <w:i w:val="0"/>
          <w:iCs w:val="0"/>
          <w:smallCaps w:val="0"/>
          <w:strike w:val="0"/>
          <w:color w:val="0c0c0c"/>
          <w:sz w:val="20"/>
          <w:szCs w:val="20"/>
          <w:highlight w:val="white"/>
          <w:u w:val="none"/>
          <w:vertAlign w:val="baseline"/>
          <w:rtl w:val="0"/>
        </w:rPr>
        <w:t xml:space="preserve">Kinomural. New Media Art Festival</w:t>
        <w:br w:type="textWrapping"/>
        <w:t xml:space="preserve">18–19 September, 19:30–22:00</w:t>
        <w:br w:type="textWrapping"/>
        <w:t xml:space="preserve">Wrocław, Nadodrze</w:t>
        <w:br w:type="textWrapping"/>
        <w:t xml:space="preserve">Admission free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SemiBold" w:cs="Space Grotesk SemiBold" w:eastAsia="Space Grotesk SemiBold" w:hAnsi="Space Grotesk SemiBold"/>
          <w:color w:val="0c0c0c"/>
          <w:sz w:val="20"/>
          <w:szCs w:val="20"/>
          <w:highlight w:val="whit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pace Grotesk SemiBold" w:cs="Space Grotesk SemiBold" w:eastAsia="Space Grotesk SemiBold" w:hAnsi="Space Grotesk SemiBold"/>
          <w:color w:val="0c0c0c"/>
          <w:sz w:val="20"/>
          <w:szCs w:val="20"/>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-561974</wp:posOffset>
            </wp:positionH>
            <wp:positionV relativeFrom="paragraph">
              <wp:posOffset>276225</wp:posOffset>
            </wp:positionV>
            <wp:extent cx="7285673" cy="3353567"/>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7285673" cy="3353567"/>
                    </a:xfrm>
                    <a:prstGeom prst="rect"/>
                    <a:ln/>
                  </pic:spPr>
                </pic:pic>
              </a:graphicData>
            </a:graphic>
          </wp:anchor>
        </w:drawing>
      </w:r>
    </w:p>
    <w:sectPr>
      <w:headerReference r:id="rId12" w:type="default"/>
      <w:footerReference r:id="rId13"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Space Grotesk SemiBold">
    <w:embedRegular w:fontKey="{00000000-0000-0000-0000-000000000000}" r:id="rId1" w:subsetted="0"/>
    <w:embedBold w:fontKey="{00000000-0000-0000-0000-000000000000}" r:id="rId2" w:subsetted="0"/>
  </w:font>
  <w:font w:name="Space Grotesk">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Default">
    <w:name w:val="Default"/>
    <w:next w:val="Default"/>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lang w:val="en-US"/>
      <w14:textFill>
        <w14:solidFill>
          <w14:srgbClr w14:val="000000"/>
        </w14:solidFill>
      </w14:textFill>
      <w14:textOutline>
        <w14:noFill/>
      </w14:textOutline>
    </w:rPr>
  </w:style>
  <w:style w:type="character" w:styleId="None">
    <w:name w:val="None"/>
  </w:style>
  <w:style w:type="character" w:styleId="Hyperlink.0">
    <w:name w:val="Hyperlink.0"/>
    <w:basedOn w:val="None"/>
    <w:next w:val="Hyperlink.0"/>
    <w:rPr>
      <w:outline w:val="0"/>
      <w:color w:val="1155cc"/>
      <w:u w:val="single"/>
      <w14:textFill>
        <w14:solidFill>
          <w14:srgbClr w14:val="1155CC"/>
        </w14:solidFill>
      </w14:textFill>
    </w:rPr>
  </w:style>
  <w:style w:type="character" w:styleId="Link">
    <w:name w:val="Link"/>
    <w:rPr>
      <w:u w:val="single"/>
    </w:rPr>
  </w:style>
  <w:style w:type="character" w:styleId="Hyperlink.1">
    <w:name w:val="Hyperlink.1"/>
    <w:basedOn w:val="Link"/>
    <w:next w:val="Hyperlink.1"/>
    <w:rPr>
      <w:outline w:val="0"/>
      <w:color w:val="0075b9"/>
      <w14:textFill>
        <w14:solidFill>
          <w14:srgbClr w14:val="0076BA"/>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hyperlink" Target="https://kinomural.com/en/"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nstagram.com/peterbur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instagram.com/extraweg/?utm_source=ig_web_button_share_sheet" TargetMode="External"/><Relationship Id="rId8" Type="http://schemas.openxmlformats.org/officeDocument/2006/relationships/hyperlink" Target="https://www.instagram.com/kuki.iwanski/?utm_source=ig_web_button_share_she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paceGroteskSemiBold-regular.ttf"/><Relationship Id="rId2" Type="http://schemas.openxmlformats.org/officeDocument/2006/relationships/font" Target="fonts/SpaceGroteskSemiBold-bold.ttf"/><Relationship Id="rId3" Type="http://schemas.openxmlformats.org/officeDocument/2006/relationships/font" Target="fonts/SpaceGrotesk-regular.ttf"/><Relationship Id="rId4" Type="http://schemas.openxmlformats.org/officeDocument/2006/relationships/font" Target="fonts/SpaceGrotesk-bold.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Tdv0P++SpW90bWKssJGGncBBTA==">CgMxLjAyDmguMWs5aWMweGNqMHNuOAByITFlQ29nVTU2UGw1Y0tvVEQzVTBvZ0dfWTJ0RnNDNmVZYg==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